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page" w:tblpX="106" w:tblpY="737"/>
        <w:tblOverlap w:val="never"/>
        <w:tblW w:w="12135" w:type="dxa"/>
        <w:tblLook w:val="04A0" w:firstRow="1" w:lastRow="0" w:firstColumn="1" w:lastColumn="0" w:noHBand="0" w:noVBand="1"/>
      </w:tblPr>
      <w:tblGrid>
        <w:gridCol w:w="2098"/>
        <w:gridCol w:w="245"/>
        <w:gridCol w:w="1609"/>
        <w:gridCol w:w="1888"/>
        <w:gridCol w:w="2553"/>
        <w:gridCol w:w="892"/>
        <w:gridCol w:w="2850"/>
      </w:tblGrid>
      <w:tr w:rsidR="00F6716F">
        <w:trPr>
          <w:trHeight w:val="1395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6716F" w:rsidRDefault="00F6716F">
            <w:pPr>
              <w:jc w:val="left"/>
              <w:rPr>
                <w:rFonts w:eastAsia="宋体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7187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center"/>
              <w:textAlignment w:val="bottom"/>
              <w:rPr>
                <w:rFonts w:eastAsia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2024年7月至2025年6月路灯维修材料供应商采购项目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widowControl/>
              <w:jc w:val="left"/>
              <w:textAlignment w:val="bottom"/>
              <w:rPr>
                <w:rFonts w:eastAsia="宋体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F6716F">
        <w:trPr>
          <w:trHeight w:val="1200"/>
        </w:trPr>
        <w:tc>
          <w:tcPr>
            <w:tcW w:w="121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6716F" w:rsidRDefault="00DD6437">
            <w:pPr>
              <w:widowControl/>
              <w:jc w:val="center"/>
              <w:textAlignment w:val="center"/>
              <w:rPr>
                <w:rFonts w:eastAsia="宋体"/>
                <w:b/>
                <w:bCs/>
                <w:color w:val="000000"/>
                <w:sz w:val="44"/>
                <w:szCs w:val="4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预算价</w:t>
            </w:r>
          </w:p>
        </w:tc>
      </w:tr>
      <w:tr w:rsidR="00F6716F">
        <w:trPr>
          <w:trHeight w:val="90"/>
        </w:trPr>
        <w:tc>
          <w:tcPr>
            <w:tcW w:w="2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sz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>预算价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rFonts w:eastAsia="宋体" w:hint="eastAsia"/>
                <w:color w:val="000000"/>
                <w:kern w:val="0"/>
                <w:sz w:val="22"/>
                <w:szCs w:val="22"/>
                <w:lang w:bidi="ar"/>
              </w:rPr>
              <w:t>（小写）：</w:t>
            </w:r>
          </w:p>
        </w:tc>
        <w:tc>
          <w:tcPr>
            <w:tcW w:w="818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F6716F" w:rsidRDefault="00F6716F">
            <w:pPr>
              <w:widowControl/>
              <w:jc w:val="center"/>
              <w:textAlignment w:val="top"/>
              <w:rPr>
                <w:rFonts w:ascii="Arial" w:eastAsia="宋体" w:hAnsi="Arial" w:cs="Arial"/>
                <w:color w:val="000000"/>
                <w:kern w:val="0"/>
                <w:sz w:val="24"/>
                <w:lang w:bidi="ar"/>
              </w:rPr>
            </w:pPr>
          </w:p>
          <w:p w:rsidR="00F6716F" w:rsidRDefault="00F6716F">
            <w:pPr>
              <w:widowControl/>
              <w:textAlignment w:val="top"/>
              <w:rPr>
                <w:rFonts w:ascii="Arial" w:hAnsi="Arial" w:cs="Arial"/>
                <w:color w:val="000000"/>
                <w:sz w:val="32"/>
                <w:szCs w:val="32"/>
              </w:rPr>
            </w:pPr>
          </w:p>
        </w:tc>
      </w:tr>
      <w:tr w:rsidR="00F6716F">
        <w:trPr>
          <w:trHeight w:val="585"/>
        </w:trPr>
        <w:tc>
          <w:tcPr>
            <w:tcW w:w="2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right"/>
              <w:rPr>
                <w:rFonts w:eastAsia="宋体"/>
                <w:b/>
                <w:bCs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rFonts w:eastAsia="宋体" w:hint="eastAsia"/>
                <w:color w:val="000000"/>
                <w:kern w:val="0"/>
                <w:sz w:val="22"/>
                <w:szCs w:val="22"/>
                <w:lang w:bidi="ar"/>
              </w:rPr>
              <w:t>（大写）：</w:t>
            </w:r>
          </w:p>
        </w:tc>
        <w:tc>
          <w:tcPr>
            <w:tcW w:w="818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widowControl/>
              <w:jc w:val="left"/>
              <w:textAlignment w:val="bottom"/>
              <w:rPr>
                <w:rFonts w:eastAsia="宋体"/>
                <w:color w:val="000000"/>
                <w:sz w:val="24"/>
              </w:rPr>
            </w:pPr>
          </w:p>
        </w:tc>
      </w:tr>
      <w:tr w:rsidR="00F6716F">
        <w:trPr>
          <w:trHeight w:val="480"/>
        </w:trPr>
        <w:tc>
          <w:tcPr>
            <w:tcW w:w="2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right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left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18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left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  <w:tc>
          <w:tcPr>
            <w:tcW w:w="37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F6716F">
        <w:trPr>
          <w:trHeight w:val="1425"/>
        </w:trPr>
        <w:tc>
          <w:tcPr>
            <w:tcW w:w="2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sz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>招  标  人：</w:t>
            </w:r>
          </w:p>
        </w:tc>
        <w:tc>
          <w:tcPr>
            <w:tcW w:w="349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sz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>编制单位：</w:t>
            </w:r>
          </w:p>
        </w:tc>
        <w:tc>
          <w:tcPr>
            <w:tcW w:w="37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</w:tr>
      <w:tr w:rsidR="00F6716F">
        <w:trPr>
          <w:trHeight w:val="585"/>
        </w:trPr>
        <w:tc>
          <w:tcPr>
            <w:tcW w:w="2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6716F" w:rsidRDefault="00F6716F">
            <w:pPr>
              <w:jc w:val="right"/>
              <w:rPr>
                <w:rFonts w:eastAsia="宋体"/>
                <w:b/>
                <w:bCs/>
                <w:color w:val="000000"/>
                <w:sz w:val="24"/>
              </w:rPr>
            </w:pPr>
          </w:p>
        </w:tc>
        <w:tc>
          <w:tcPr>
            <w:tcW w:w="349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FF" w:fill="FFFFFF"/>
          </w:tcPr>
          <w:p w:rsidR="00F6716F" w:rsidRDefault="00DD6437">
            <w:pPr>
              <w:widowControl/>
              <w:jc w:val="center"/>
              <w:textAlignment w:val="top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  <w:lang w:bidi="ar"/>
              </w:rPr>
              <w:t>（单位盖章）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  <w:tc>
          <w:tcPr>
            <w:tcW w:w="37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FF" w:fill="FFFFFF"/>
          </w:tcPr>
          <w:p w:rsidR="00F6716F" w:rsidRDefault="00DD6437">
            <w:pPr>
              <w:widowControl/>
              <w:jc w:val="center"/>
              <w:textAlignment w:val="top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  <w:lang w:bidi="ar"/>
              </w:rPr>
              <w:t>（单位盖章）</w:t>
            </w:r>
          </w:p>
        </w:tc>
      </w:tr>
      <w:tr w:rsidR="00F6716F">
        <w:trPr>
          <w:trHeight w:val="1425"/>
        </w:trPr>
        <w:tc>
          <w:tcPr>
            <w:tcW w:w="2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法定代表人  </w:t>
            </w:r>
          </w:p>
          <w:p w:rsidR="00F6716F" w:rsidRDefault="00F6716F">
            <w:pPr>
              <w:pStyle w:val="2"/>
            </w:pPr>
          </w:p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sz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>或其授权人：</w:t>
            </w:r>
          </w:p>
        </w:tc>
        <w:tc>
          <w:tcPr>
            <w:tcW w:w="349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法定代表人  </w:t>
            </w:r>
          </w:p>
          <w:p w:rsidR="00F6716F" w:rsidRDefault="00F6716F">
            <w:pPr>
              <w:pStyle w:val="2"/>
            </w:pPr>
          </w:p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sz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 或其授权人：</w:t>
            </w:r>
          </w:p>
        </w:tc>
        <w:tc>
          <w:tcPr>
            <w:tcW w:w="37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</w:tr>
      <w:tr w:rsidR="00F6716F">
        <w:trPr>
          <w:trHeight w:val="585"/>
        </w:trPr>
        <w:tc>
          <w:tcPr>
            <w:tcW w:w="2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right"/>
              <w:rPr>
                <w:rFonts w:eastAsia="宋体"/>
                <w:b/>
                <w:bCs/>
                <w:color w:val="000000"/>
                <w:sz w:val="24"/>
              </w:rPr>
            </w:pPr>
          </w:p>
        </w:tc>
        <w:tc>
          <w:tcPr>
            <w:tcW w:w="349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FF" w:fill="FFFFFF"/>
          </w:tcPr>
          <w:p w:rsidR="00F6716F" w:rsidRDefault="00DD6437">
            <w:pPr>
              <w:widowControl/>
              <w:jc w:val="center"/>
              <w:textAlignment w:val="top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  <w:lang w:bidi="ar"/>
              </w:rPr>
              <w:t>(签字或盖章)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  <w:tc>
          <w:tcPr>
            <w:tcW w:w="37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FF" w:fill="FFFFFF"/>
          </w:tcPr>
          <w:p w:rsidR="00F6716F" w:rsidRDefault="00DD6437">
            <w:pPr>
              <w:widowControl/>
              <w:jc w:val="center"/>
              <w:textAlignment w:val="top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  <w:lang w:bidi="ar"/>
              </w:rPr>
              <w:t>(签字或盖章)</w:t>
            </w:r>
          </w:p>
        </w:tc>
      </w:tr>
      <w:tr w:rsidR="00F6716F">
        <w:trPr>
          <w:trHeight w:val="1425"/>
        </w:trPr>
        <w:tc>
          <w:tcPr>
            <w:tcW w:w="2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sz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>编  制  人：</w:t>
            </w:r>
          </w:p>
        </w:tc>
        <w:tc>
          <w:tcPr>
            <w:tcW w:w="349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sz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>复  核  人：</w:t>
            </w:r>
          </w:p>
        </w:tc>
        <w:tc>
          <w:tcPr>
            <w:tcW w:w="37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</w:tr>
      <w:tr w:rsidR="00F6716F">
        <w:trPr>
          <w:trHeight w:val="585"/>
        </w:trPr>
        <w:tc>
          <w:tcPr>
            <w:tcW w:w="2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right"/>
              <w:rPr>
                <w:rFonts w:eastAsia="宋体"/>
                <w:b/>
                <w:bCs/>
                <w:color w:val="000000"/>
                <w:sz w:val="24"/>
              </w:rPr>
            </w:pPr>
          </w:p>
        </w:tc>
        <w:tc>
          <w:tcPr>
            <w:tcW w:w="349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FF" w:fill="FFFFFF"/>
          </w:tcPr>
          <w:p w:rsidR="00F6716F" w:rsidRDefault="00DD6437">
            <w:pPr>
              <w:widowControl/>
              <w:jc w:val="center"/>
              <w:textAlignment w:val="top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  <w:lang w:bidi="ar"/>
              </w:rPr>
              <w:t>(造价人员签字盖专用章)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</w:tcPr>
          <w:p w:rsidR="00F6716F" w:rsidRDefault="00F6716F">
            <w:pPr>
              <w:jc w:val="right"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374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FF" w:fill="FFFFFF"/>
          </w:tcPr>
          <w:p w:rsidR="00F6716F" w:rsidRDefault="00DD6437">
            <w:pPr>
              <w:widowControl/>
              <w:jc w:val="center"/>
              <w:textAlignment w:val="top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 w:hint="eastAsia"/>
                <w:color w:val="000000"/>
                <w:kern w:val="0"/>
                <w:sz w:val="18"/>
                <w:szCs w:val="18"/>
                <w:lang w:bidi="ar"/>
              </w:rPr>
              <w:t>(造价工程师签字盖专用章)</w:t>
            </w:r>
          </w:p>
        </w:tc>
      </w:tr>
      <w:tr w:rsidR="00F6716F">
        <w:trPr>
          <w:trHeight w:val="1425"/>
        </w:trPr>
        <w:tc>
          <w:tcPr>
            <w:tcW w:w="23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sz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编 制 时 间：  </w:t>
            </w:r>
          </w:p>
        </w:tc>
        <w:tc>
          <w:tcPr>
            <w:tcW w:w="349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:rsidR="00F6716F" w:rsidRDefault="00DD6437">
            <w:pPr>
              <w:widowControl/>
              <w:jc w:val="right"/>
              <w:textAlignment w:val="bottom"/>
              <w:rPr>
                <w:rFonts w:eastAsia="宋体"/>
                <w:b/>
                <w:bCs/>
                <w:color w:val="000000"/>
                <w:sz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复 核 时 间：  </w:t>
            </w:r>
          </w:p>
        </w:tc>
        <w:tc>
          <w:tcPr>
            <w:tcW w:w="374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bottom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</w:tr>
      <w:tr w:rsidR="00F6716F">
        <w:trPr>
          <w:trHeight w:val="360"/>
        </w:trPr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6716F" w:rsidRDefault="00F6716F">
            <w:pPr>
              <w:jc w:val="left"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71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6716F" w:rsidRDefault="00DD6437">
            <w:pPr>
              <w:widowControl/>
              <w:jc w:val="left"/>
              <w:textAlignment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 w:hint="eastAsia"/>
                <w:color w:val="000000"/>
                <w:kern w:val="0"/>
                <w:sz w:val="18"/>
                <w:szCs w:val="18"/>
                <w:lang w:bidi="ar"/>
              </w:rPr>
              <w:t>扉-2</w:t>
            </w:r>
          </w:p>
        </w:tc>
      </w:tr>
    </w:tbl>
    <w:p w:rsidR="00F6716F" w:rsidRDefault="00F6716F">
      <w:pPr>
        <w:pStyle w:val="a5"/>
        <w:spacing w:line="360" w:lineRule="auto"/>
        <w:ind w:firstLine="0"/>
        <w:rPr>
          <w:rFonts w:eastAsia="宋体"/>
          <w:b/>
          <w:bCs/>
          <w:sz w:val="21"/>
          <w:szCs w:val="21"/>
        </w:rPr>
      </w:pPr>
    </w:p>
    <w:p w:rsidR="00F6716F" w:rsidRDefault="00F6716F">
      <w:pPr>
        <w:pStyle w:val="a5"/>
        <w:spacing w:line="360" w:lineRule="auto"/>
        <w:ind w:firstLine="0"/>
        <w:rPr>
          <w:rFonts w:eastAsia="宋体"/>
          <w:b/>
          <w:bCs/>
          <w:sz w:val="21"/>
          <w:szCs w:val="21"/>
        </w:rPr>
      </w:pPr>
    </w:p>
    <w:p w:rsidR="00F6716F" w:rsidRDefault="00F6716F">
      <w:pPr>
        <w:pStyle w:val="a5"/>
        <w:spacing w:line="360" w:lineRule="auto"/>
        <w:ind w:firstLine="0"/>
        <w:rPr>
          <w:rFonts w:eastAsia="宋体"/>
          <w:b/>
          <w:bCs/>
          <w:sz w:val="21"/>
          <w:szCs w:val="21"/>
        </w:rPr>
      </w:pPr>
    </w:p>
    <w:p w:rsidR="00F6716F" w:rsidRDefault="00F6716F">
      <w:pPr>
        <w:pStyle w:val="a5"/>
        <w:spacing w:line="360" w:lineRule="auto"/>
        <w:ind w:firstLine="0"/>
        <w:rPr>
          <w:rFonts w:eastAsia="宋体"/>
          <w:b/>
          <w:bCs/>
          <w:sz w:val="21"/>
          <w:szCs w:val="21"/>
        </w:rPr>
      </w:pPr>
    </w:p>
    <w:p w:rsidR="00F6716F" w:rsidRDefault="00DD6437">
      <w:pPr>
        <w:pStyle w:val="a5"/>
        <w:spacing w:line="360" w:lineRule="auto"/>
        <w:ind w:firstLine="0"/>
        <w:rPr>
          <w:rFonts w:eastAsia="宋体"/>
          <w:b/>
          <w:bCs/>
          <w:sz w:val="21"/>
          <w:szCs w:val="21"/>
        </w:rPr>
      </w:pPr>
      <w:r>
        <w:rPr>
          <w:rFonts w:eastAsia="宋体" w:hint="eastAsia"/>
          <w:b/>
          <w:bCs/>
          <w:sz w:val="21"/>
          <w:szCs w:val="21"/>
        </w:rPr>
        <w:lastRenderedPageBreak/>
        <w:t>（一）路灯设施及维修材料灯具清单</w:t>
      </w:r>
    </w:p>
    <w:tbl>
      <w:tblPr>
        <w:tblW w:w="4997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7"/>
        <w:gridCol w:w="1179"/>
        <w:gridCol w:w="2897"/>
        <w:gridCol w:w="1087"/>
        <w:gridCol w:w="1317"/>
        <w:gridCol w:w="844"/>
      </w:tblGrid>
      <w:tr w:rsidR="00F6716F">
        <w:trPr>
          <w:trHeight w:val="768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名称规格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技术规格参数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材质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图片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单位</w:t>
            </w:r>
          </w:p>
        </w:tc>
      </w:tr>
      <w:tr w:rsidR="00F6716F">
        <w:trPr>
          <w:trHeight w:val="1069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6米单臂路灯杆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1.钢制Q235无缝焊接成型、热浸锌、喷塑处理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壁厚3cm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条</w:t>
            </w:r>
          </w:p>
        </w:tc>
      </w:tr>
      <w:tr w:rsidR="00F6716F">
        <w:trPr>
          <w:trHeight w:val="673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2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6米双臂路灯杆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1.钢制Q235无缝焊接成型、热浸锌、喷塑处理</w:t>
            </w:r>
          </w:p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壁厚3cm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条</w:t>
            </w:r>
          </w:p>
        </w:tc>
      </w:tr>
      <w:tr w:rsidR="00F6716F">
        <w:trPr>
          <w:trHeight w:val="924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8米单臂路灯杆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1.钢制Q235无缝焊接成型、热浸锌、喷塑处理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壁厚3cm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条</w:t>
            </w:r>
          </w:p>
        </w:tc>
      </w:tr>
      <w:tr w:rsidR="00F6716F">
        <w:trPr>
          <w:trHeight w:val="824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8米双臂路灯杆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1.钢制Q235无缝焊接成型、热浸锌、喷塑处理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壁厚3cm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条</w:t>
            </w:r>
          </w:p>
        </w:tc>
      </w:tr>
      <w:tr w:rsidR="00F6716F">
        <w:trPr>
          <w:trHeight w:val="822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10米单臂路灯杆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1.钢制Q235无缝焊接成型、热浸锌、喷塑处理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壁厚4cm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条</w:t>
            </w:r>
          </w:p>
        </w:tc>
      </w:tr>
      <w:tr w:rsidR="00F6716F">
        <w:trPr>
          <w:trHeight w:val="976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10米双臂路灯杆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1.钢制Q235无缝焊接成型、热浸锌、喷塑处理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壁厚4cm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条</w:t>
            </w:r>
          </w:p>
        </w:tc>
      </w:tr>
      <w:tr w:rsidR="00F6716F">
        <w:trPr>
          <w:trHeight w:val="820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12米单臂路灯杆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1.钢制Q235无缝焊接成型、热浸锌、喷塑处理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壁厚4.2cm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条</w:t>
            </w:r>
          </w:p>
        </w:tc>
      </w:tr>
      <w:tr w:rsidR="00F6716F">
        <w:trPr>
          <w:trHeight w:val="975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12米双臂路灯杆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1.钢制Q235无缝焊接成型、热浸锌、喷塑处理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壁厚4.2cm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条</w:t>
            </w:r>
          </w:p>
        </w:tc>
      </w:tr>
      <w:tr w:rsidR="00F6716F">
        <w:trPr>
          <w:trHeight w:val="961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9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13米岔道灯灯杆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1.钢制Q235无缝焊接成型、热浸锌、喷塑处理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壁厚5cm</w:t>
            </w:r>
          </w:p>
        </w:tc>
        <w:tc>
          <w:tcPr>
            <w:tcW w:w="796" w:type="pct"/>
            <w:tcBorders>
              <w:tl2br w:val="nil"/>
              <w:tr2bl w:val="nil"/>
            </w:tcBorders>
            <w:noWrap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条</w:t>
            </w:r>
          </w:p>
        </w:tc>
      </w:tr>
      <w:tr w:rsidR="00F6716F">
        <w:trPr>
          <w:trHeight w:val="1125"/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1</w:t>
            </w:r>
            <w:r>
              <w:rPr>
                <w:rFonts w:eastAsia="宋体" w:hint="eastAsia"/>
                <w:color w:val="000000"/>
                <w:szCs w:val="21"/>
              </w:rPr>
              <w:t>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Led路灯（含电源）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铝型材质</w:t>
            </w:r>
          </w:p>
        </w:tc>
        <w:tc>
          <w:tcPr>
            <w:tcW w:w="6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30W</w:t>
            </w: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noProof/>
                <w:color w:val="000000"/>
                <w:szCs w:val="21"/>
              </w:rPr>
              <w:drawing>
                <wp:inline distT="0" distB="0" distL="114300" distR="114300">
                  <wp:extent cx="600075" cy="352425"/>
                  <wp:effectExtent l="0" t="0" r="9525" b="9525"/>
                  <wp:docPr id="8" name="图片 1" descr="wps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 descr="wps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</w:tr>
      <w:tr w:rsidR="00F6716F">
        <w:trPr>
          <w:trHeight w:val="1125"/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1</w:t>
            </w:r>
            <w:r>
              <w:rPr>
                <w:rFonts w:eastAsia="宋体" w:hint="eastAsia"/>
                <w:color w:val="000000"/>
                <w:szCs w:val="21"/>
              </w:rPr>
              <w:t>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Led路灯（含电源）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铝型材质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60W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noProof/>
                <w:color w:val="000000"/>
                <w:szCs w:val="21"/>
              </w:rPr>
              <w:drawing>
                <wp:inline distT="0" distB="0" distL="114300" distR="114300">
                  <wp:extent cx="600075" cy="352425"/>
                  <wp:effectExtent l="0" t="0" r="9525" b="9525"/>
                  <wp:docPr id="2" name="图片 1" descr="wps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wps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</w:tr>
      <w:tr w:rsidR="00F6716F">
        <w:trPr>
          <w:trHeight w:val="1550"/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1</w:t>
            </w:r>
            <w:r>
              <w:rPr>
                <w:rFonts w:eastAsia="宋体" w:hint="eastAsia"/>
                <w:color w:val="000000"/>
                <w:szCs w:val="21"/>
              </w:rPr>
              <w:t>2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Led路灯（含电源）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铝型材质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100W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noProof/>
                <w:color w:val="000000"/>
                <w:szCs w:val="21"/>
              </w:rPr>
              <w:drawing>
                <wp:inline distT="0" distB="0" distL="114300" distR="114300">
                  <wp:extent cx="581025" cy="238125"/>
                  <wp:effectExtent l="0" t="0" r="9525" b="9525"/>
                  <wp:docPr id="3" name="图片 2" descr="wps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wps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</w:tr>
      <w:tr w:rsidR="00F6716F">
        <w:trPr>
          <w:trHeight w:val="1550"/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lastRenderedPageBreak/>
              <w:t>1</w:t>
            </w:r>
            <w:r>
              <w:rPr>
                <w:rFonts w:eastAsia="宋体" w:hint="eastAsia"/>
                <w:color w:val="000000"/>
                <w:szCs w:val="21"/>
              </w:rPr>
              <w:t>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Led路灯（含电源）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铝型材质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150W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noProof/>
                <w:color w:val="000000"/>
                <w:szCs w:val="21"/>
              </w:rPr>
              <w:drawing>
                <wp:inline distT="0" distB="0" distL="114300" distR="114300">
                  <wp:extent cx="542925" cy="257175"/>
                  <wp:effectExtent l="0" t="0" r="9525" b="9525"/>
                  <wp:docPr id="4" name="图片 3" descr="wps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 descr="wps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</w:tr>
      <w:tr w:rsidR="00F6716F">
        <w:trPr>
          <w:trHeight w:val="1550"/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1</w:t>
            </w:r>
            <w:r>
              <w:rPr>
                <w:rFonts w:eastAsia="宋体" w:hint="eastAsia"/>
                <w:color w:val="000000"/>
                <w:szCs w:val="21"/>
              </w:rPr>
              <w:t>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Led路灯（含电源）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铝型材质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180W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noProof/>
                <w:color w:val="000000"/>
                <w:szCs w:val="21"/>
              </w:rPr>
              <w:drawing>
                <wp:inline distT="0" distB="0" distL="114300" distR="114300">
                  <wp:extent cx="600075" cy="504825"/>
                  <wp:effectExtent l="0" t="0" r="9525" b="9525"/>
                  <wp:docPr id="1" name="图片 4" descr="wps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 descr="wps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</w:tr>
      <w:tr w:rsidR="00F6716F">
        <w:trPr>
          <w:trHeight w:val="1550"/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color w:val="000000"/>
                <w:szCs w:val="21"/>
              </w:rPr>
              <w:t>1</w:t>
            </w:r>
            <w:r>
              <w:rPr>
                <w:rFonts w:eastAsia="宋体" w:hint="eastAsia"/>
                <w:color w:val="000000"/>
                <w:szCs w:val="21"/>
              </w:rPr>
              <w:t>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Led路灯（含电源）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铝型材质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200W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noProof/>
                <w:color w:val="000000"/>
                <w:szCs w:val="21"/>
              </w:rPr>
              <w:drawing>
                <wp:inline distT="0" distB="0" distL="114300" distR="114300">
                  <wp:extent cx="600075" cy="333375"/>
                  <wp:effectExtent l="0" t="0" r="9525" b="9525"/>
                  <wp:docPr id="5" name="图片 5" descr="wps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wps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</w:tr>
      <w:tr w:rsidR="00F6716F">
        <w:trPr>
          <w:trHeight w:val="1097"/>
          <w:jc w:val="center"/>
        </w:trPr>
        <w:tc>
          <w:tcPr>
            <w:tcW w:w="57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 投光灯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铝型材质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200W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noProof/>
                <w:color w:val="000000"/>
                <w:szCs w:val="21"/>
              </w:rPr>
              <w:drawing>
                <wp:inline distT="0" distB="0" distL="114300" distR="114300">
                  <wp:extent cx="561975" cy="428625"/>
                  <wp:effectExtent l="0" t="0" r="9525" b="9525"/>
                  <wp:docPr id="6" name="图片 6" descr="wps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wps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</w:tr>
      <w:tr w:rsidR="00F6716F">
        <w:trPr>
          <w:trHeight w:val="1097"/>
          <w:jc w:val="center"/>
        </w:trPr>
        <w:tc>
          <w:tcPr>
            <w:tcW w:w="57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墙灯支架：</w:t>
            </w:r>
          </w:p>
        </w:tc>
        <w:tc>
          <w:tcPr>
            <w:tcW w:w="175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长度1.5米，直径60，内外热镀锌喷塑（小街小巷灯）厚度3mm</w:t>
            </w:r>
          </w:p>
        </w:tc>
        <w:tc>
          <w:tcPr>
            <w:tcW w:w="657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79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</w:tr>
    </w:tbl>
    <w:p w:rsidR="00F6716F" w:rsidRDefault="00F6716F">
      <w:pPr>
        <w:rPr>
          <w:rFonts w:eastAsia="宋体"/>
          <w:color w:val="000000"/>
          <w:szCs w:val="21"/>
        </w:rPr>
      </w:pPr>
    </w:p>
    <w:p w:rsidR="00F6716F" w:rsidRDefault="00DD6437">
      <w:pPr>
        <w:rPr>
          <w:rFonts w:eastAsia="宋体"/>
          <w:b/>
          <w:bCs/>
          <w:color w:val="000000"/>
          <w:szCs w:val="21"/>
        </w:rPr>
      </w:pPr>
      <w:r>
        <w:rPr>
          <w:rFonts w:eastAsia="宋体" w:hint="eastAsia"/>
          <w:b/>
          <w:bCs/>
          <w:color w:val="000000"/>
          <w:szCs w:val="21"/>
        </w:rPr>
        <w:t>（二）LED电源技术参数及要求</w:t>
      </w:r>
    </w:p>
    <w:p w:rsidR="00F6716F" w:rsidRDefault="00DD6437">
      <w:pPr>
        <w:rPr>
          <w:rFonts w:eastAsia="宋体"/>
          <w:b/>
          <w:bCs/>
          <w:color w:val="000000"/>
          <w:szCs w:val="21"/>
        </w:rPr>
      </w:pPr>
      <w:r>
        <w:rPr>
          <w:rFonts w:eastAsia="宋体" w:hint="eastAsia"/>
          <w:b/>
          <w:bCs/>
          <w:color w:val="000000"/>
          <w:szCs w:val="21"/>
        </w:rPr>
        <w:t>1、LED电源清单</w:t>
      </w:r>
    </w:p>
    <w:tbl>
      <w:tblPr>
        <w:tblW w:w="4998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3799"/>
        <w:gridCol w:w="2783"/>
      </w:tblGrid>
      <w:tr w:rsidR="00F6716F">
        <w:trPr>
          <w:trHeight w:val="584"/>
        </w:trPr>
        <w:tc>
          <w:tcPr>
            <w:tcW w:w="1026" w:type="pc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2293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灯具类型</w:t>
            </w:r>
          </w:p>
        </w:tc>
        <w:tc>
          <w:tcPr>
            <w:tcW w:w="1680" w:type="pc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规格（W）</w:t>
            </w:r>
          </w:p>
        </w:tc>
      </w:tr>
      <w:tr w:rsidR="00F6716F">
        <w:trPr>
          <w:trHeight w:val="577"/>
        </w:trPr>
        <w:tc>
          <w:tcPr>
            <w:tcW w:w="1026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</w:t>
            </w:r>
          </w:p>
        </w:tc>
        <w:tc>
          <w:tcPr>
            <w:tcW w:w="2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Led电源</w:t>
            </w:r>
          </w:p>
        </w:tc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30</w:t>
            </w:r>
          </w:p>
        </w:tc>
      </w:tr>
      <w:tr w:rsidR="00F6716F">
        <w:trPr>
          <w:trHeight w:val="577"/>
        </w:trPr>
        <w:tc>
          <w:tcPr>
            <w:tcW w:w="1026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2</w:t>
            </w:r>
          </w:p>
        </w:tc>
        <w:tc>
          <w:tcPr>
            <w:tcW w:w="2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Led电源</w:t>
            </w:r>
          </w:p>
        </w:tc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60</w:t>
            </w:r>
          </w:p>
        </w:tc>
      </w:tr>
      <w:tr w:rsidR="00F6716F">
        <w:trPr>
          <w:trHeight w:val="577"/>
        </w:trPr>
        <w:tc>
          <w:tcPr>
            <w:tcW w:w="1026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3</w:t>
            </w:r>
          </w:p>
        </w:tc>
        <w:tc>
          <w:tcPr>
            <w:tcW w:w="2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Led电源</w:t>
            </w:r>
          </w:p>
        </w:tc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100</w:t>
            </w:r>
          </w:p>
        </w:tc>
      </w:tr>
      <w:tr w:rsidR="00F6716F">
        <w:trPr>
          <w:trHeight w:val="577"/>
        </w:trPr>
        <w:tc>
          <w:tcPr>
            <w:tcW w:w="1026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4</w:t>
            </w:r>
          </w:p>
        </w:tc>
        <w:tc>
          <w:tcPr>
            <w:tcW w:w="2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Led电源</w:t>
            </w:r>
          </w:p>
        </w:tc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150</w:t>
            </w:r>
          </w:p>
        </w:tc>
      </w:tr>
      <w:tr w:rsidR="00F6716F">
        <w:trPr>
          <w:trHeight w:val="577"/>
        </w:trPr>
        <w:tc>
          <w:tcPr>
            <w:tcW w:w="1026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5</w:t>
            </w:r>
          </w:p>
        </w:tc>
        <w:tc>
          <w:tcPr>
            <w:tcW w:w="2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Led电源</w:t>
            </w:r>
          </w:p>
        </w:tc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180</w:t>
            </w:r>
          </w:p>
        </w:tc>
      </w:tr>
      <w:tr w:rsidR="00F6716F">
        <w:trPr>
          <w:trHeight w:val="577"/>
        </w:trPr>
        <w:tc>
          <w:tcPr>
            <w:tcW w:w="1026" w:type="pc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6</w:t>
            </w:r>
          </w:p>
        </w:tc>
        <w:tc>
          <w:tcPr>
            <w:tcW w:w="2293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Led电源</w:t>
            </w:r>
          </w:p>
        </w:tc>
        <w:tc>
          <w:tcPr>
            <w:tcW w:w="1680" w:type="pc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200</w:t>
            </w:r>
          </w:p>
        </w:tc>
      </w:tr>
    </w:tbl>
    <w:p w:rsidR="00F6716F" w:rsidRDefault="00F6716F">
      <w:pPr>
        <w:jc w:val="center"/>
        <w:rPr>
          <w:rFonts w:eastAsia="宋体"/>
          <w:color w:val="000000"/>
          <w:szCs w:val="21"/>
        </w:rPr>
      </w:pPr>
    </w:p>
    <w:p w:rsidR="00F6716F" w:rsidRDefault="00F6716F">
      <w:pPr>
        <w:pStyle w:val="2"/>
        <w:rPr>
          <w:rFonts w:ascii="宋体" w:hAnsi="宋体" w:cs="宋体"/>
          <w:color w:val="000000"/>
          <w:szCs w:val="21"/>
        </w:rPr>
      </w:pPr>
    </w:p>
    <w:p w:rsidR="00F6716F" w:rsidRDefault="00F6716F">
      <w:pPr>
        <w:pStyle w:val="2"/>
        <w:rPr>
          <w:rFonts w:ascii="宋体" w:hAnsi="宋体" w:cs="宋体"/>
          <w:color w:val="000000"/>
          <w:szCs w:val="21"/>
        </w:rPr>
      </w:pPr>
    </w:p>
    <w:p w:rsidR="00F6716F" w:rsidRDefault="00F6716F">
      <w:pPr>
        <w:pStyle w:val="2"/>
        <w:rPr>
          <w:rFonts w:ascii="宋体" w:hAnsi="宋体" w:cs="宋体"/>
          <w:color w:val="000000"/>
          <w:szCs w:val="21"/>
        </w:rPr>
      </w:pPr>
    </w:p>
    <w:p w:rsidR="00F6716F" w:rsidRDefault="00F6716F">
      <w:pPr>
        <w:pStyle w:val="2"/>
        <w:rPr>
          <w:rFonts w:ascii="宋体" w:hAnsi="宋体" w:cs="宋体"/>
          <w:color w:val="000000"/>
          <w:szCs w:val="21"/>
        </w:rPr>
      </w:pPr>
    </w:p>
    <w:p w:rsidR="00F6716F" w:rsidRDefault="00DD6437">
      <w:pPr>
        <w:rPr>
          <w:rFonts w:eastAsia="宋体"/>
          <w:b/>
          <w:bCs/>
          <w:color w:val="000000"/>
          <w:szCs w:val="21"/>
        </w:rPr>
      </w:pPr>
      <w:r>
        <w:rPr>
          <w:rFonts w:eastAsia="宋体" w:hint="eastAsia"/>
          <w:b/>
          <w:bCs/>
          <w:color w:val="000000"/>
          <w:szCs w:val="21"/>
        </w:rPr>
        <w:lastRenderedPageBreak/>
        <w:t>2、LED灯具技术要求</w:t>
      </w:r>
    </w:p>
    <w:tbl>
      <w:tblPr>
        <w:tblW w:w="5034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198"/>
        <w:gridCol w:w="6441"/>
      </w:tblGrid>
      <w:tr w:rsidR="00F6716F">
        <w:trPr>
          <w:trHeight w:val="449"/>
        </w:trPr>
        <w:tc>
          <w:tcPr>
            <w:tcW w:w="416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技术要求</w:t>
            </w:r>
          </w:p>
        </w:tc>
      </w:tr>
      <w:tr w:rsidR="00F6716F">
        <w:trPr>
          <w:cantSplit/>
          <w:trHeight w:val="449"/>
        </w:trPr>
        <w:tc>
          <w:tcPr>
            <w:tcW w:w="416" w:type="pct"/>
            <w:vMerge w:val="restar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</w:t>
            </w:r>
          </w:p>
        </w:tc>
        <w:tc>
          <w:tcPr>
            <w:tcW w:w="719" w:type="pct"/>
            <w:vMerge w:val="restar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LED灯具</w:t>
            </w: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spacing w:line="360" w:lineRule="exact"/>
              <w:jc w:val="left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sz w:val="24"/>
              </w:rPr>
              <w:t>1.</w:t>
            </w:r>
            <w:r>
              <w:rPr>
                <w:rFonts w:eastAsia="宋体" w:hint="eastAsia"/>
                <w:kern w:val="0"/>
                <w:sz w:val="24"/>
              </w:rPr>
              <w:t>L</w:t>
            </w:r>
            <w:r>
              <w:rPr>
                <w:rFonts w:eastAsia="宋体" w:hint="eastAsia"/>
                <w:sz w:val="24"/>
                <w:lang w:val="zh-CN"/>
              </w:rPr>
              <w:t>ED</w:t>
            </w:r>
            <w:r>
              <w:rPr>
                <w:rFonts w:eastAsia="宋体" w:hint="eastAsia"/>
                <w:kern w:val="0"/>
                <w:sz w:val="24"/>
              </w:rPr>
              <w:t>灯具采用模块化设计，</w:t>
            </w:r>
            <w:r>
              <w:rPr>
                <w:rFonts w:eastAsia="宋体" w:hint="eastAsia"/>
                <w:sz w:val="24"/>
              </w:rPr>
              <w:t>采用</w:t>
            </w:r>
            <w:r>
              <w:rPr>
                <w:rFonts w:eastAsia="宋体" w:hint="eastAsia"/>
                <w:kern w:val="0"/>
                <w:sz w:val="24"/>
              </w:rPr>
              <w:t>高压铸铝</w:t>
            </w:r>
            <w:r>
              <w:rPr>
                <w:rFonts w:eastAsia="宋体" w:hint="eastAsia"/>
                <w:sz w:val="24"/>
              </w:rPr>
              <w:t>一体压铸，</w:t>
            </w:r>
            <w:r>
              <w:rPr>
                <w:rFonts w:eastAsia="宋体" w:hint="eastAsia"/>
                <w:kern w:val="0"/>
                <w:sz w:val="24"/>
              </w:rPr>
              <w:t>采用防腐蚀、抗UV的户外粉末喷涂处理，防腐等级达到WF2，卡扣式设计可免工具上开盖，灯具所有紧固件采用304及以上不锈钢材质，</w:t>
            </w:r>
            <w:r>
              <w:rPr>
                <w:rFonts w:eastAsia="宋体" w:hint="eastAsia"/>
                <w:sz w:val="24"/>
              </w:rPr>
              <w:t>灯具输入及内部导线（含电源输出线）均采用CCC户外线材</w:t>
            </w:r>
          </w:p>
        </w:tc>
      </w:tr>
      <w:tr w:rsidR="00F6716F">
        <w:trPr>
          <w:cantSplit/>
          <w:trHeight w:val="449"/>
        </w:trPr>
        <w:tc>
          <w:tcPr>
            <w:tcW w:w="416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719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spacing w:line="360" w:lineRule="exact"/>
              <w:jc w:val="left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sz w:val="24"/>
              </w:rPr>
              <w:t>2.灯具的色温采用4000K±200K，光源采用单颗1-5W LED封装方式</w:t>
            </w:r>
          </w:p>
        </w:tc>
      </w:tr>
      <w:tr w:rsidR="00F6716F">
        <w:trPr>
          <w:cantSplit/>
          <w:trHeight w:val="449"/>
        </w:trPr>
        <w:tc>
          <w:tcPr>
            <w:tcW w:w="416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719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spacing w:line="360" w:lineRule="exact"/>
              <w:jc w:val="left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sz w:val="24"/>
              </w:rPr>
              <w:t>3.显色指数Ra≥70</w:t>
            </w:r>
          </w:p>
        </w:tc>
      </w:tr>
      <w:tr w:rsidR="00F6716F">
        <w:trPr>
          <w:cantSplit/>
          <w:trHeight w:val="449"/>
        </w:trPr>
        <w:tc>
          <w:tcPr>
            <w:tcW w:w="416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719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spacing w:line="360" w:lineRule="exact"/>
              <w:jc w:val="left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sz w:val="24"/>
              </w:rPr>
              <w:t>4.整灯灯具光效应≥</w:t>
            </w:r>
            <w:r>
              <w:rPr>
                <w:rFonts w:eastAsia="宋体" w:hint="eastAsia"/>
                <w:color w:val="000000"/>
                <w:sz w:val="24"/>
              </w:rPr>
              <w:t>140Lm/W</w:t>
            </w:r>
          </w:p>
        </w:tc>
      </w:tr>
      <w:tr w:rsidR="00F6716F">
        <w:trPr>
          <w:cantSplit/>
          <w:trHeight w:val="449"/>
        </w:trPr>
        <w:tc>
          <w:tcPr>
            <w:tcW w:w="416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719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spacing w:line="360" w:lineRule="exact"/>
              <w:jc w:val="left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sz w:val="24"/>
              </w:rPr>
              <w:t>5.</w:t>
            </w:r>
            <w:r>
              <w:rPr>
                <w:rFonts w:eastAsia="宋体" w:hint="eastAsia"/>
                <w:sz w:val="24"/>
                <w:lang w:val="zh-CN"/>
              </w:rPr>
              <w:t>LED灯具的防护等级应</w:t>
            </w:r>
            <w:r>
              <w:rPr>
                <w:rFonts w:eastAsia="宋体" w:hint="eastAsia"/>
                <w:sz w:val="24"/>
              </w:rPr>
              <w:t>≥</w:t>
            </w:r>
            <w:r>
              <w:rPr>
                <w:rFonts w:eastAsia="宋体" w:hint="eastAsia"/>
                <w:sz w:val="24"/>
                <w:lang w:val="zh-CN"/>
              </w:rPr>
              <w:t>IP6</w:t>
            </w:r>
            <w:r>
              <w:rPr>
                <w:rFonts w:eastAsia="宋体" w:hint="eastAsia"/>
                <w:sz w:val="24"/>
              </w:rPr>
              <w:t>6</w:t>
            </w:r>
          </w:p>
        </w:tc>
      </w:tr>
      <w:tr w:rsidR="00F6716F">
        <w:trPr>
          <w:cantSplit/>
          <w:trHeight w:val="694"/>
        </w:trPr>
        <w:tc>
          <w:tcPr>
            <w:tcW w:w="416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719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spacing w:line="360" w:lineRule="exact"/>
              <w:jc w:val="left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sz w:val="24"/>
              </w:rPr>
              <w:t>6.LED</w:t>
            </w:r>
            <w:r>
              <w:rPr>
                <w:rFonts w:eastAsia="宋体" w:hint="eastAsia"/>
                <w:sz w:val="24"/>
                <w:lang w:val="zh-CN"/>
              </w:rPr>
              <w:t>灯具</w:t>
            </w:r>
            <w:r>
              <w:rPr>
                <w:rFonts w:eastAsia="宋体" w:hint="eastAsia"/>
                <w:sz w:val="24"/>
              </w:rPr>
              <w:t>50000</w:t>
            </w:r>
            <w:r>
              <w:rPr>
                <w:rFonts w:eastAsia="宋体" w:hint="eastAsia"/>
                <w:sz w:val="24"/>
                <w:lang w:val="zh-CN"/>
              </w:rPr>
              <w:t>小时的光通维持率应</w:t>
            </w:r>
            <w:r>
              <w:rPr>
                <w:rFonts w:eastAsia="宋体" w:hint="eastAsia"/>
                <w:sz w:val="24"/>
              </w:rPr>
              <w:t>≥70%，正常点亮状态下芯片结温应小于85℃@25℃</w:t>
            </w:r>
          </w:p>
        </w:tc>
      </w:tr>
      <w:tr w:rsidR="00F6716F">
        <w:trPr>
          <w:cantSplit/>
          <w:trHeight w:val="449"/>
        </w:trPr>
        <w:tc>
          <w:tcPr>
            <w:tcW w:w="416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719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spacing w:line="360" w:lineRule="exact"/>
              <w:jc w:val="left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sz w:val="24"/>
              </w:rPr>
              <w:t>7.驱动电源的防护等级≥IP67，自带0-10V/PWM调光线</w:t>
            </w:r>
          </w:p>
        </w:tc>
      </w:tr>
      <w:tr w:rsidR="00F6716F">
        <w:trPr>
          <w:cantSplit/>
          <w:trHeight w:val="449"/>
        </w:trPr>
        <w:tc>
          <w:tcPr>
            <w:tcW w:w="416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719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spacing w:line="36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8.灯具功率因素≥0.95@AC220V</w:t>
            </w:r>
          </w:p>
        </w:tc>
      </w:tr>
      <w:tr w:rsidR="00F6716F">
        <w:trPr>
          <w:cantSplit/>
          <w:trHeight w:val="449"/>
        </w:trPr>
        <w:tc>
          <w:tcPr>
            <w:tcW w:w="416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719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spacing w:line="36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9.要求灯具具有自动降功率输出功能，亮灯5小时后，输出功率自动降至总功率的一半</w:t>
            </w:r>
          </w:p>
        </w:tc>
      </w:tr>
      <w:tr w:rsidR="00F6716F">
        <w:trPr>
          <w:cantSplit/>
          <w:trHeight w:val="449"/>
        </w:trPr>
        <w:tc>
          <w:tcPr>
            <w:tcW w:w="416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719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3864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spacing w:line="360" w:lineRule="exact"/>
              <w:jc w:val="left"/>
              <w:rPr>
                <w:rFonts w:eastAsia="宋体"/>
                <w:sz w:val="24"/>
              </w:rPr>
            </w:pPr>
            <w:r>
              <w:rPr>
                <w:rFonts w:eastAsia="宋体" w:hint="eastAsia"/>
                <w:sz w:val="24"/>
              </w:rPr>
              <w:t>10.</w:t>
            </w:r>
            <w:r>
              <w:rPr>
                <w:rFonts w:eastAsia="宋体" w:hint="eastAsia"/>
                <w:sz w:val="24"/>
                <w:lang w:val="zh-CN"/>
              </w:rPr>
              <w:t>LED灯具需通过CQC认证</w:t>
            </w:r>
            <w:r>
              <w:rPr>
                <w:rFonts w:eastAsia="宋体" w:hint="eastAsia"/>
                <w:color w:val="000000"/>
                <w:sz w:val="24"/>
                <w:lang w:val="zh-CN"/>
              </w:rPr>
              <w:t>、CQC节能认证、</w:t>
            </w:r>
            <w:r>
              <w:rPr>
                <w:rFonts w:eastAsia="宋体" w:hint="eastAsia"/>
                <w:sz w:val="24"/>
                <w:lang w:val="zh-CN"/>
              </w:rPr>
              <w:t>中国环境标志产品认证</w:t>
            </w:r>
          </w:p>
        </w:tc>
      </w:tr>
    </w:tbl>
    <w:p w:rsidR="00F6716F" w:rsidRDefault="00F6716F">
      <w:pPr>
        <w:rPr>
          <w:rFonts w:eastAsia="宋体"/>
          <w:color w:val="000000"/>
          <w:szCs w:val="21"/>
        </w:rPr>
      </w:pPr>
    </w:p>
    <w:p w:rsidR="00F6716F" w:rsidRDefault="00DD6437">
      <w:pPr>
        <w:rPr>
          <w:rFonts w:eastAsia="宋体"/>
          <w:b/>
          <w:bCs/>
          <w:color w:val="000000"/>
          <w:szCs w:val="21"/>
        </w:rPr>
      </w:pPr>
      <w:r>
        <w:rPr>
          <w:rFonts w:eastAsia="宋体" w:hint="eastAsia"/>
          <w:b/>
          <w:bCs/>
          <w:color w:val="000000"/>
          <w:szCs w:val="21"/>
        </w:rPr>
        <w:t>3、普通电线电缆清单</w:t>
      </w:r>
    </w:p>
    <w:tbl>
      <w:tblPr>
        <w:tblW w:w="4999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61"/>
        <w:gridCol w:w="2525"/>
        <w:gridCol w:w="2141"/>
        <w:gridCol w:w="1647"/>
      </w:tblGrid>
      <w:tr w:rsidR="00F6716F">
        <w:trPr>
          <w:trHeight w:val="554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规格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b/>
                <w:bCs/>
                <w:color w:val="000000"/>
                <w:szCs w:val="21"/>
              </w:rPr>
            </w:pPr>
            <w:r>
              <w:rPr>
                <w:rFonts w:eastAsia="宋体" w:hint="eastAsia"/>
                <w:b/>
                <w:bCs/>
                <w:color w:val="000000"/>
                <w:szCs w:val="21"/>
              </w:rPr>
              <w:t>备注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 w:val="restar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电线铜芯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BVV16mm²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BVV10mm²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BVV6mm²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277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BVV4mm²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BVV2.5mm²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BVV1.5mm²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BVVB2×1.5mm²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BVV25mm²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 w:val="restar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电线铝芯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BLVV70mm²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BLVV50mm²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BLVV35mm²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405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BLVV25mm²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BLVV16 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BLVV10 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BLV6mm²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BLV4mm²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 w:val="restar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电缆铝芯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YJLV-5*10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YJLV-5*16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YJLV-5*25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 w:val="restart"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电缆铜芯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vv3*16mm²+1*10mm²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Rvv2*1.5mm²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proofErr w:type="spellStart"/>
            <w:r>
              <w:rPr>
                <w:rFonts w:eastAsia="宋体" w:hint="eastAsia"/>
                <w:color w:val="000000"/>
                <w:szCs w:val="21"/>
              </w:rPr>
              <w:t>Rvv</w:t>
            </w:r>
            <w:proofErr w:type="spellEnd"/>
            <w:r>
              <w:rPr>
                <w:rFonts w:eastAsia="宋体" w:hint="eastAsia"/>
                <w:color w:val="000000"/>
                <w:szCs w:val="21"/>
              </w:rPr>
              <w:t xml:space="preserve"> 2*2.5mm²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YJV-5*16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YJV-5*6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YJV-5*4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YJV-5*25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RVV-3*1.5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proofErr w:type="spellStart"/>
            <w:r>
              <w:rPr>
                <w:rFonts w:eastAsia="宋体" w:hint="eastAsia"/>
                <w:color w:val="000000"/>
                <w:szCs w:val="21"/>
              </w:rPr>
              <w:t>vv</w:t>
            </w:r>
            <w:proofErr w:type="spellEnd"/>
            <w:r>
              <w:rPr>
                <w:rFonts w:eastAsia="宋体" w:hint="eastAsia"/>
                <w:color w:val="000000"/>
                <w:szCs w:val="21"/>
              </w:rPr>
              <w:t xml:space="preserve"> 4*16mm²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RVV-3*2.5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RVV-2*4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proofErr w:type="spellStart"/>
            <w:r>
              <w:rPr>
                <w:rFonts w:eastAsia="宋体" w:hint="eastAsia"/>
                <w:color w:val="000000"/>
                <w:szCs w:val="21"/>
              </w:rPr>
              <w:t>vv</w:t>
            </w:r>
            <w:proofErr w:type="spellEnd"/>
            <w:r>
              <w:rPr>
                <w:rFonts w:eastAsia="宋体" w:hint="eastAsia"/>
                <w:color w:val="000000"/>
                <w:szCs w:val="21"/>
              </w:rPr>
              <w:t xml:space="preserve"> 5*10mm²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proofErr w:type="spellStart"/>
            <w:r>
              <w:rPr>
                <w:rFonts w:eastAsia="宋体" w:hint="eastAsia"/>
                <w:color w:val="000000"/>
                <w:szCs w:val="21"/>
              </w:rPr>
              <w:t>vv</w:t>
            </w:r>
            <w:proofErr w:type="spellEnd"/>
            <w:r>
              <w:rPr>
                <w:rFonts w:eastAsia="宋体" w:hint="eastAsia"/>
                <w:color w:val="000000"/>
                <w:szCs w:val="21"/>
              </w:rPr>
              <w:t xml:space="preserve"> 5*16mm²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proofErr w:type="spellStart"/>
            <w:r>
              <w:rPr>
                <w:rFonts w:eastAsia="宋体" w:hint="eastAsia"/>
                <w:color w:val="000000"/>
                <w:szCs w:val="21"/>
              </w:rPr>
              <w:t>vv</w:t>
            </w:r>
            <w:proofErr w:type="spellEnd"/>
            <w:r>
              <w:rPr>
                <w:rFonts w:eastAsia="宋体" w:hint="eastAsia"/>
                <w:color w:val="000000"/>
                <w:szCs w:val="21"/>
              </w:rPr>
              <w:t xml:space="preserve"> 4*10mm²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 w:val="restar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PE线管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Φ50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718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Φ60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Φ75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Φ90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cantSplit/>
          <w:trHeight w:val="300"/>
          <w:jc w:val="center"/>
        </w:trPr>
        <w:tc>
          <w:tcPr>
            <w:tcW w:w="1185" w:type="pct"/>
            <w:vMerge/>
            <w:tcBorders>
              <w:tl2br w:val="nil"/>
              <w:tr2bl w:val="nil"/>
            </w:tcBorders>
            <w:vAlign w:val="center"/>
          </w:tcPr>
          <w:p w:rsidR="00F6716F" w:rsidRDefault="00F6716F">
            <w:pPr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Φ110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米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300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塑壳开关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NM1-100S/3300 100A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300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塑壳开关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NM1-100S/3300 60A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300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交流接触器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CJ20-100/2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300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交流接触器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CJ20-63/2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300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铜直接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Φ25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300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铜直接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Φ16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300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铜接线耳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Φ25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300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铜接线耳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Φ16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300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时控器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ZYT-11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300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地名制高精度等亮度时间控制终端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ZLT900-DX2-RS485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个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563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绝缘胶布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12M×24MM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卷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  <w:tr w:rsidR="00F6716F">
        <w:trPr>
          <w:trHeight w:val="563"/>
          <w:jc w:val="center"/>
        </w:trPr>
        <w:tc>
          <w:tcPr>
            <w:tcW w:w="118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高压自粘带</w:t>
            </w:r>
          </w:p>
        </w:tc>
        <w:tc>
          <w:tcPr>
            <w:tcW w:w="152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/</w:t>
            </w:r>
          </w:p>
        </w:tc>
        <w:tc>
          <w:tcPr>
            <w:tcW w:w="1293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卷</w:t>
            </w:r>
          </w:p>
        </w:tc>
        <w:tc>
          <w:tcPr>
            <w:tcW w:w="995" w:type="pct"/>
            <w:tcBorders>
              <w:tl2br w:val="nil"/>
              <w:tr2bl w:val="nil"/>
            </w:tcBorders>
            <w:vAlign w:val="center"/>
          </w:tcPr>
          <w:p w:rsidR="00F6716F" w:rsidRDefault="00DD6437">
            <w:pPr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 w:hint="eastAsia"/>
                <w:color w:val="000000"/>
                <w:szCs w:val="21"/>
              </w:rPr>
              <w:t>国标</w:t>
            </w:r>
          </w:p>
        </w:tc>
      </w:tr>
    </w:tbl>
    <w:p w:rsidR="00F6716F" w:rsidRDefault="00F6716F">
      <w:pPr>
        <w:rPr>
          <w:rFonts w:eastAsia="宋体"/>
          <w:b/>
          <w:bCs/>
          <w:color w:val="000000"/>
          <w:szCs w:val="21"/>
        </w:rPr>
      </w:pPr>
    </w:p>
    <w:p w:rsidR="00F6716F" w:rsidRDefault="00DD6437">
      <w:pPr>
        <w:rPr>
          <w:rFonts w:eastAsia="宋体"/>
          <w:b/>
          <w:bCs/>
          <w:color w:val="000000"/>
          <w:szCs w:val="21"/>
        </w:rPr>
      </w:pPr>
      <w:r>
        <w:rPr>
          <w:rFonts w:eastAsia="宋体" w:hint="eastAsia"/>
          <w:b/>
          <w:bCs/>
          <w:color w:val="000000"/>
          <w:szCs w:val="21"/>
        </w:rPr>
        <w:t>4、配电箱整套（节能智能控制箱）内含天文时钟控制漏电检测设备设施。</w:t>
      </w:r>
    </w:p>
    <w:sectPr w:rsidR="00F67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E4Y2Y1ODY4MmFkNzIxNmJmYWFhNTkwOTYyMmUzZjYifQ=="/>
  </w:docVars>
  <w:rsids>
    <w:rsidRoot w:val="35387DB3"/>
    <w:rsid w:val="002B61E2"/>
    <w:rsid w:val="007230AC"/>
    <w:rsid w:val="00DD6437"/>
    <w:rsid w:val="00F6716F"/>
    <w:rsid w:val="024D6644"/>
    <w:rsid w:val="048F2CC1"/>
    <w:rsid w:val="0E572FD9"/>
    <w:rsid w:val="0FB07977"/>
    <w:rsid w:val="13201BEB"/>
    <w:rsid w:val="1E8B77C3"/>
    <w:rsid w:val="22A77C33"/>
    <w:rsid w:val="24C3687B"/>
    <w:rsid w:val="29736AC1"/>
    <w:rsid w:val="2D870D8D"/>
    <w:rsid w:val="35387DB3"/>
    <w:rsid w:val="35D201CC"/>
    <w:rsid w:val="35EF127D"/>
    <w:rsid w:val="3AF410E4"/>
    <w:rsid w:val="426B28B1"/>
    <w:rsid w:val="45B139BA"/>
    <w:rsid w:val="481608EC"/>
    <w:rsid w:val="48BC72E5"/>
    <w:rsid w:val="51134562"/>
    <w:rsid w:val="5236057E"/>
    <w:rsid w:val="54AB3A77"/>
    <w:rsid w:val="589A4382"/>
    <w:rsid w:val="59DF76D7"/>
    <w:rsid w:val="62206ADF"/>
    <w:rsid w:val="65DA1174"/>
    <w:rsid w:val="685D143A"/>
    <w:rsid w:val="6A350C4E"/>
    <w:rsid w:val="6C084600"/>
    <w:rsid w:val="7DF6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2BE82338-B948-CD40-9E3D-138F8BF3C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宋体" w:eastAsia="仿宋" w:hAnsi="宋体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after="120" w:line="240" w:lineRule="auto"/>
      <w:ind w:leftChars="200" w:left="420" w:firstLineChars="200" w:firstLine="420"/>
    </w:pPr>
    <w:rPr>
      <w:rFonts w:ascii="Times New Roman"/>
      <w:spacing w:val="0"/>
      <w:sz w:val="21"/>
    </w:rPr>
  </w:style>
  <w:style w:type="paragraph" w:styleId="a3">
    <w:name w:val="Body Text Indent"/>
    <w:basedOn w:val="a"/>
    <w:next w:val="a4"/>
    <w:qFormat/>
    <w:pPr>
      <w:spacing w:line="200" w:lineRule="exact"/>
      <w:ind w:firstLine="301"/>
    </w:pPr>
    <w:rPr>
      <w:rFonts w:eastAsia="宋体" w:hAnsi="Times New Roman" w:cs="Times New Roman"/>
      <w:spacing w:val="-4"/>
      <w:sz w:val="18"/>
    </w:rPr>
  </w:style>
  <w:style w:type="paragraph" w:styleId="a4">
    <w:name w:val="envelope return"/>
    <w:qFormat/>
    <w:pPr>
      <w:widowControl w:val="0"/>
      <w:snapToGrid w:val="0"/>
      <w:jc w:val="both"/>
    </w:pPr>
    <w:rPr>
      <w:rFonts w:ascii="Arial" w:hAnsi="Arial"/>
      <w:kern w:val="2"/>
      <w:sz w:val="21"/>
    </w:rPr>
  </w:style>
  <w:style w:type="paragraph" w:customStyle="1" w:styleId="a5">
    <w:name w:val="正文正"/>
    <w:basedOn w:val="a"/>
    <w:qFormat/>
    <w:pPr>
      <w:spacing w:line="560" w:lineRule="exact"/>
      <w:ind w:firstLine="561"/>
    </w:pPr>
    <w:rPr>
      <w:rFonts w:eastAsia="仿宋_GB2312"/>
      <w:sz w:val="28"/>
    </w:rPr>
  </w:style>
  <w:style w:type="paragraph" w:styleId="a6">
    <w:name w:val="Balloon Text"/>
    <w:basedOn w:val="a"/>
    <w:link w:val="a7"/>
    <w:rsid w:val="00DD6437"/>
    <w:rPr>
      <w:rFonts w:eastAsia="宋体"/>
      <w:sz w:val="18"/>
      <w:szCs w:val="18"/>
    </w:rPr>
  </w:style>
  <w:style w:type="character" w:customStyle="1" w:styleId="a7">
    <w:name w:val="批注框文本 字符"/>
    <w:basedOn w:val="a0"/>
    <w:link w:val="a6"/>
    <w:rsid w:val="00DD6437"/>
    <w:rPr>
      <w:rFonts w:ascii="宋体" w:hAnsi="宋体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519</Words>
  <Characters>2960</Characters>
  <Application>Microsoft Office Word</Application>
  <DocSecurity>0</DocSecurity>
  <Lines>24</Lines>
  <Paragraphs>6</Paragraphs>
  <ScaleCrop>false</ScaleCrop>
  <Company/>
  <LinksUpToDate>false</LinksUpToDate>
  <CharactersWithSpaces>3473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可惜我係水瓶座</dc:creator>
  <cp:lastModifiedBy>Microsoft Office User</cp:lastModifiedBy>
  <cp:revision>2</cp:revision>
  <dcterms:created xsi:type="dcterms:W3CDTF">2024-07-08T11:53:00Z</dcterms:created>
  <dcterms:modified xsi:type="dcterms:W3CDTF">2024-07-08T11:53:00Z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3683B3F5C7E941BD981409C9E892E23A_11</vt:lpwstr>
  </property>
</Properties>
</file>